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1C085B">
        <w:t>Adrianne Waddell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1C085B" w:rsidP="00716707">
      <w:pPr>
        <w:tabs>
          <w:tab w:val="left" w:pos="1170"/>
        </w:tabs>
        <w:ind w:left="1170" w:hanging="1170"/>
      </w:pPr>
      <w:r>
        <w:t>RE:</w:t>
      </w:r>
      <w:r>
        <w:tab/>
      </w:r>
      <w:r>
        <w:rPr>
          <w:i/>
        </w:rPr>
        <w:t xml:space="preserve">Complaint of </w:t>
      </w:r>
      <w:proofErr w:type="spellStart"/>
      <w:r>
        <w:rPr>
          <w:i/>
        </w:rPr>
        <w:t>Tashia</w:t>
      </w:r>
      <w:proofErr w:type="spellEnd"/>
      <w:r>
        <w:rPr>
          <w:i/>
        </w:rPr>
        <w:t xml:space="preserve"> Kay Campbell against Williams, Rush &amp; Associates</w:t>
      </w:r>
      <w:r>
        <w:t>, Docket No. 46257, SOAH Docket No. </w:t>
      </w:r>
      <w:r w:rsidR="000919C4">
        <w:t>473-1</w:t>
      </w:r>
      <w:r>
        <w:t>7</w:t>
      </w:r>
      <w:r w:rsidR="000919C4">
        <w:t>-</w:t>
      </w:r>
      <w:r>
        <w:t>0375</w:t>
      </w:r>
      <w:r w:rsidR="000919C4">
        <w:t>, Draft Preliminary Order,</w:t>
      </w:r>
      <w:r>
        <w:t xml:space="preserve"> Agenda Item No. 35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1C085B">
        <w:t>October 21,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</w:t>
      </w:r>
      <w:r w:rsidR="001C085B">
        <w:t>draft preliminary order at the October 28, 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>Any modifications to the draft preliminary order that are proposed by one or more Commissioners will be filed simultaneously prior to the cons</w:t>
      </w:r>
      <w:r w:rsidR="001C085B">
        <w:t>ideration of the matter at the October 28, 2016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  <w:bookmarkStart w:id="0" w:name="_GoBack"/>
      <w:bookmarkEnd w:id="0"/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1D1042">
        <w:rPr>
          <w:noProof/>
          <w:sz w:val="20"/>
        </w:rPr>
        <w:t>q:\cadm\orders\prelim\46000\46257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85B" w:rsidRDefault="001C085B" w:rsidP="00F205E0">
      <w:r>
        <w:separator/>
      </w:r>
    </w:p>
  </w:endnote>
  <w:endnote w:type="continuationSeparator" w:id="0">
    <w:p w:rsidR="001C085B" w:rsidRDefault="001C08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5pt" o:ole="" fillcolor="window">
          <v:imagedata r:id="rId1" o:title=""/>
        </v:shape>
        <o:OLEObject Type="Embed" ProgID="MSDraw" ShapeID="_x0000_i1025" DrawAspect="Content" ObjectID="_15385466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85B" w:rsidRDefault="001C085B" w:rsidP="00F205E0">
      <w:r>
        <w:separator/>
      </w:r>
    </w:p>
  </w:footnote>
  <w:footnote w:type="continuationSeparator" w:id="0">
    <w:p w:rsidR="001C085B" w:rsidRDefault="001C08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5B"/>
    <w:rsid w:val="00054249"/>
    <w:rsid w:val="00081D53"/>
    <w:rsid w:val="000919C4"/>
    <w:rsid w:val="000A4384"/>
    <w:rsid w:val="001C085B"/>
    <w:rsid w:val="001C60C2"/>
    <w:rsid w:val="001D1042"/>
    <w:rsid w:val="00266D3A"/>
    <w:rsid w:val="00333DA2"/>
    <w:rsid w:val="003B52A7"/>
    <w:rsid w:val="003C1C7E"/>
    <w:rsid w:val="003F6056"/>
    <w:rsid w:val="00467443"/>
    <w:rsid w:val="004F132B"/>
    <w:rsid w:val="0057420A"/>
    <w:rsid w:val="006856A5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022E61E8-F24D-4DA7-8EAC-F8B57922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Waddell, Adrianne</dc:creator>
  <cp:lastModifiedBy>Waddell, Adrianne</cp:lastModifiedBy>
  <cp:revision>2</cp:revision>
  <cp:lastPrinted>2010-07-16T14:48:00Z</cp:lastPrinted>
  <dcterms:created xsi:type="dcterms:W3CDTF">2016-10-21T14:14:00Z</dcterms:created>
  <dcterms:modified xsi:type="dcterms:W3CDTF">2016-10-21T14:17:00Z</dcterms:modified>
</cp:coreProperties>
</file>